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17" w:rsidRPr="007C47D9" w:rsidRDefault="00D31A17" w:rsidP="00D31A1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47D9">
        <w:rPr>
          <w:rFonts w:ascii="Times New Roman" w:hAnsi="Times New Roman" w:cs="Times New Roman"/>
          <w:b/>
          <w:sz w:val="16"/>
          <w:szCs w:val="16"/>
        </w:rPr>
        <w:t xml:space="preserve">МУНИЦИПАЛЬНОЕ БЮДЖЕТНОЕ ОБЩЕОБРАЗОВАТЕЛЬНОЕ УЧРЕЖДЕНИЕ </w:t>
      </w:r>
    </w:p>
    <w:p w:rsidR="00D31A17" w:rsidRPr="007C47D9" w:rsidRDefault="00D31A17" w:rsidP="00D31A1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47D9">
        <w:rPr>
          <w:rFonts w:ascii="Times New Roman" w:hAnsi="Times New Roman" w:cs="Times New Roman"/>
          <w:b/>
          <w:sz w:val="16"/>
          <w:szCs w:val="16"/>
        </w:rPr>
        <w:t xml:space="preserve">«СРЕДНЯЯ ОБЩЕОБРАЗОВАТЕЛЬНАЯ ШКОЛА № 1» Г. УСИНСКА </w:t>
      </w:r>
    </w:p>
    <w:p w:rsidR="00D31A17" w:rsidRPr="007C47D9" w:rsidRDefault="00D31A17" w:rsidP="00D31A17">
      <w:pPr>
        <w:rPr>
          <w:rFonts w:ascii="Times New Roman" w:hAnsi="Times New Roman" w:cs="Times New Roman"/>
          <w:b/>
          <w:sz w:val="16"/>
          <w:szCs w:val="16"/>
        </w:rPr>
      </w:pPr>
    </w:p>
    <w:p w:rsidR="00D31A17" w:rsidRPr="007C47D9" w:rsidRDefault="00D31A17" w:rsidP="00D31A17">
      <w:pPr>
        <w:keepNext/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C47D9">
        <w:rPr>
          <w:rFonts w:ascii="Times New Roman" w:hAnsi="Times New Roman" w:cs="Times New Roman"/>
          <w:b/>
          <w:sz w:val="16"/>
          <w:szCs w:val="16"/>
        </w:rPr>
        <w:t>МУНИЦИПАЛЬНÖЙ БЮДЖЕТНÖЙ ОБЩЕОБРАЗОВАТЕЛЬНÖЙ ВЕЛÖДАН</w:t>
      </w:r>
      <w:proofErr w:type="gramStart"/>
      <w:r w:rsidRPr="007C47D9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proofErr w:type="gramEnd"/>
      <w:r w:rsidRPr="007C47D9">
        <w:rPr>
          <w:rFonts w:ascii="Times New Roman" w:hAnsi="Times New Roman" w:cs="Times New Roman"/>
          <w:b/>
          <w:sz w:val="16"/>
          <w:szCs w:val="16"/>
        </w:rPr>
        <w:t>Н</w:t>
      </w:r>
    </w:p>
    <w:p w:rsidR="00D31A17" w:rsidRPr="007C47D9" w:rsidRDefault="00D31A17" w:rsidP="00D31A17">
      <w:pPr>
        <w:keepNext/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C47D9">
        <w:rPr>
          <w:rFonts w:ascii="Times New Roman" w:hAnsi="Times New Roman" w:cs="Times New Roman"/>
          <w:b/>
          <w:sz w:val="16"/>
          <w:szCs w:val="16"/>
        </w:rPr>
        <w:t xml:space="preserve">«ВЕЛÖДАН ОБЩЕОБРАЗОВАТЕЛЬНÖЙ </w:t>
      </w:r>
      <w:proofErr w:type="gramStart"/>
      <w:r w:rsidRPr="007C47D9">
        <w:rPr>
          <w:rFonts w:ascii="Times New Roman" w:hAnsi="Times New Roman" w:cs="Times New Roman"/>
          <w:b/>
          <w:sz w:val="16"/>
          <w:szCs w:val="16"/>
        </w:rPr>
        <w:t>Ш</w:t>
      </w:r>
      <w:proofErr w:type="gramEnd"/>
      <w:r w:rsidRPr="007C47D9">
        <w:rPr>
          <w:rFonts w:ascii="Times New Roman" w:hAnsi="Times New Roman" w:cs="Times New Roman"/>
          <w:b/>
          <w:sz w:val="16"/>
          <w:szCs w:val="16"/>
        </w:rPr>
        <w:t>ÖР ШКОЛА № 1» УСИНСК КАР</w:t>
      </w:r>
    </w:p>
    <w:p w:rsidR="00D31A17" w:rsidRDefault="00D31A17" w:rsidP="00D31A17">
      <w:pPr>
        <w:jc w:val="center"/>
        <w:rPr>
          <w:rFonts w:ascii="Times New Roman" w:hAnsi="Times New Roman" w:cs="Times New Roman"/>
          <w:b/>
        </w:rPr>
      </w:pPr>
    </w:p>
    <w:p w:rsidR="00D31A17" w:rsidRPr="00D31A17" w:rsidRDefault="00D31A17" w:rsidP="00D31A17">
      <w:pPr>
        <w:jc w:val="right"/>
        <w:rPr>
          <w:rFonts w:ascii="Times New Roman" w:hAnsi="Times New Roman" w:cs="Times New Roman"/>
          <w:sz w:val="22"/>
          <w:szCs w:val="22"/>
        </w:rPr>
      </w:pPr>
      <w:r w:rsidRPr="00D31A17">
        <w:rPr>
          <w:rFonts w:ascii="Times New Roman" w:hAnsi="Times New Roman" w:cs="Times New Roman"/>
          <w:sz w:val="22"/>
          <w:szCs w:val="22"/>
        </w:rPr>
        <w:t>Утверждено</w:t>
      </w:r>
    </w:p>
    <w:p w:rsidR="00D31A17" w:rsidRPr="00D31A17" w:rsidRDefault="00D31A17" w:rsidP="00D31A17">
      <w:pPr>
        <w:jc w:val="right"/>
        <w:rPr>
          <w:rFonts w:ascii="Times New Roman" w:hAnsi="Times New Roman" w:cs="Times New Roman"/>
          <w:sz w:val="22"/>
          <w:szCs w:val="22"/>
        </w:rPr>
      </w:pPr>
      <w:r w:rsidRPr="00D31A17">
        <w:rPr>
          <w:rFonts w:ascii="Times New Roman" w:hAnsi="Times New Roman" w:cs="Times New Roman"/>
          <w:sz w:val="22"/>
          <w:szCs w:val="22"/>
        </w:rPr>
        <w:t>Директором МБОУ «СОШ № 1» г. Усинска</w:t>
      </w:r>
    </w:p>
    <w:p w:rsidR="00D31A17" w:rsidRPr="00D31A17" w:rsidRDefault="00D31A17" w:rsidP="00D31A17">
      <w:pPr>
        <w:jc w:val="right"/>
        <w:rPr>
          <w:rFonts w:ascii="Times New Roman" w:hAnsi="Times New Roman" w:cs="Times New Roman"/>
          <w:sz w:val="22"/>
          <w:szCs w:val="22"/>
        </w:rPr>
      </w:pPr>
      <w:r w:rsidRPr="00D31A17">
        <w:rPr>
          <w:rFonts w:ascii="Times New Roman" w:hAnsi="Times New Roman" w:cs="Times New Roman"/>
          <w:sz w:val="22"/>
          <w:szCs w:val="22"/>
        </w:rPr>
        <w:t xml:space="preserve">Приказ от </w:t>
      </w:r>
      <w:r w:rsidRPr="00D31A17">
        <w:rPr>
          <w:rStyle w:val="2"/>
          <w:b w:val="0"/>
          <w:bCs w:val="0"/>
          <w:sz w:val="22"/>
          <w:szCs w:val="22"/>
        </w:rPr>
        <w:t>29.11.2023 № 673</w:t>
      </w:r>
    </w:p>
    <w:p w:rsidR="00D31A17" w:rsidRDefault="00D31A17" w:rsidP="00D31A17">
      <w:pPr>
        <w:jc w:val="center"/>
        <w:rPr>
          <w:rFonts w:ascii="Times New Roman" w:hAnsi="Times New Roman" w:cs="Times New Roman"/>
          <w:b/>
        </w:rPr>
      </w:pPr>
    </w:p>
    <w:p w:rsidR="00D31A17" w:rsidRPr="00243F9F" w:rsidRDefault="00D31A17" w:rsidP="00D31A17">
      <w:pPr>
        <w:jc w:val="center"/>
        <w:rPr>
          <w:rFonts w:ascii="Times New Roman" w:hAnsi="Times New Roman" w:cs="Times New Roman"/>
          <w:b/>
        </w:rPr>
      </w:pPr>
      <w:r w:rsidRPr="00243F9F">
        <w:rPr>
          <w:rFonts w:ascii="Times New Roman" w:hAnsi="Times New Roman" w:cs="Times New Roman"/>
          <w:b/>
        </w:rPr>
        <w:t>Положение</w:t>
      </w:r>
    </w:p>
    <w:p w:rsidR="00D31A17" w:rsidRPr="00243F9F" w:rsidRDefault="00D31A17" w:rsidP="00D31A17">
      <w:pPr>
        <w:jc w:val="center"/>
        <w:rPr>
          <w:rFonts w:ascii="Times New Roman" w:hAnsi="Times New Roman" w:cs="Times New Roman"/>
          <w:b/>
        </w:rPr>
      </w:pPr>
      <w:r w:rsidRPr="00243F9F">
        <w:rPr>
          <w:rFonts w:ascii="Times New Roman" w:hAnsi="Times New Roman" w:cs="Times New Roman"/>
          <w:b/>
        </w:rPr>
        <w:t xml:space="preserve">о Комиссии по противодействию коррупции </w:t>
      </w:r>
    </w:p>
    <w:p w:rsidR="00D31A17" w:rsidRPr="00243F9F" w:rsidRDefault="00D31A17" w:rsidP="00D31A17">
      <w:pPr>
        <w:jc w:val="center"/>
        <w:rPr>
          <w:rFonts w:ascii="Times New Roman" w:hAnsi="Times New Roman" w:cs="Times New Roman"/>
          <w:b/>
        </w:rPr>
      </w:pPr>
      <w:r w:rsidRPr="00243F9F">
        <w:rPr>
          <w:rFonts w:ascii="Times New Roman" w:hAnsi="Times New Roman" w:cs="Times New Roman"/>
          <w:b/>
        </w:rPr>
        <w:t xml:space="preserve">в муниципальном бюджетном общеобразовательном учреждении </w:t>
      </w:r>
    </w:p>
    <w:p w:rsidR="00D31A17" w:rsidRPr="00243F9F" w:rsidRDefault="00D31A17" w:rsidP="00D31A17">
      <w:pPr>
        <w:jc w:val="center"/>
        <w:rPr>
          <w:rFonts w:ascii="Times New Roman" w:hAnsi="Times New Roman" w:cs="Times New Roman"/>
          <w:b/>
        </w:rPr>
      </w:pPr>
      <w:r w:rsidRPr="00243F9F">
        <w:rPr>
          <w:rFonts w:ascii="Times New Roman" w:hAnsi="Times New Roman" w:cs="Times New Roman"/>
          <w:b/>
        </w:rPr>
        <w:t>«Средняя общеобразовательная школа № 1» г. Усинска</w:t>
      </w:r>
    </w:p>
    <w:p w:rsidR="00D31A17" w:rsidRPr="00243F9F" w:rsidRDefault="00D31A17" w:rsidP="00D31A17">
      <w:pPr>
        <w:pStyle w:val="a3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</w:rPr>
      </w:pPr>
    </w:p>
    <w:p w:rsidR="00D31A17" w:rsidRPr="00243F9F" w:rsidRDefault="00D31A17" w:rsidP="00D31A17">
      <w:pPr>
        <w:pStyle w:val="a3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</w:rPr>
      </w:pPr>
      <w:r w:rsidRPr="00243F9F">
        <w:rPr>
          <w:rFonts w:ascii="Times New Roman" w:hAnsi="Times New Roman" w:cs="Times New Roman"/>
          <w:b/>
        </w:rPr>
        <w:t>1. Общие положения</w:t>
      </w:r>
    </w:p>
    <w:p w:rsidR="00D31A17" w:rsidRPr="00243F9F" w:rsidRDefault="00D31A17" w:rsidP="00D31A17">
      <w:pPr>
        <w:ind w:firstLine="709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1.1. Настоящим Положением в соответствии с Федеральным законом от 25.12.2008г. № 273-ФЗ «О противодействии коррупции» (ред. от  10.07.2023 г.) определяется порядок формирования и деятельности Комиссии по противодействию коррупции в муниципальном бюджетном общеобразовательном учреждении «Средняя общеобразовательная школа № 1» г. Усинска (далее – школа, Комиссия).</w:t>
      </w:r>
    </w:p>
    <w:p w:rsidR="00D31A17" w:rsidRPr="00243F9F" w:rsidRDefault="00D31A17" w:rsidP="00D31A17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 xml:space="preserve">1.2. Комиссия является постоянно действующим органом, образованным в целях оказания школе в реализации </w:t>
      </w:r>
      <w:proofErr w:type="spellStart"/>
      <w:r w:rsidRPr="00243F9F">
        <w:rPr>
          <w:rFonts w:ascii="Times New Roman" w:hAnsi="Times New Roman" w:cs="Times New Roman"/>
        </w:rPr>
        <w:t>антикоррупционной</w:t>
      </w:r>
      <w:proofErr w:type="spellEnd"/>
      <w:r w:rsidRPr="00243F9F">
        <w:rPr>
          <w:rFonts w:ascii="Times New Roman" w:hAnsi="Times New Roman" w:cs="Times New Roman"/>
        </w:rPr>
        <w:t xml:space="preserve"> политики, а именно:</w:t>
      </w:r>
    </w:p>
    <w:p w:rsidR="00D31A17" w:rsidRPr="00243F9F" w:rsidRDefault="00D31A17" w:rsidP="00D31A1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осуществления в пределах своих полномочий деятельности, направленной на противодействие коррупции в школе;</w:t>
      </w:r>
    </w:p>
    <w:p w:rsidR="00D31A17" w:rsidRPr="00243F9F" w:rsidRDefault="00D31A17" w:rsidP="00D31A17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D31A17" w:rsidRPr="00243F9F" w:rsidRDefault="00D31A17" w:rsidP="00D31A17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создания системы противодействия коррупции в деятельности школы;</w:t>
      </w:r>
    </w:p>
    <w:p w:rsidR="00D31A17" w:rsidRPr="00243F9F" w:rsidRDefault="00D31A17" w:rsidP="00D31A17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повышения эффективности функционирования школы за счет снижения рисков проявления коррупции.</w:t>
      </w:r>
    </w:p>
    <w:p w:rsidR="00D31A17" w:rsidRPr="00243F9F" w:rsidRDefault="00D31A17" w:rsidP="00D31A17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Республики Коми, а также настоящим Положением.</w:t>
      </w:r>
    </w:p>
    <w:p w:rsidR="00D31A17" w:rsidRPr="00243F9F" w:rsidRDefault="00D31A17" w:rsidP="00D31A17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1.4.Положение о Комиссии, ее состав утверждаются приказом директора школы.</w:t>
      </w:r>
    </w:p>
    <w:p w:rsidR="00D31A17" w:rsidRPr="00243F9F" w:rsidRDefault="00D31A17" w:rsidP="00D31A17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D31A17" w:rsidRPr="00243F9F" w:rsidRDefault="00D31A17" w:rsidP="00D31A17">
      <w:pPr>
        <w:pStyle w:val="a3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</w:rPr>
      </w:pPr>
      <w:r w:rsidRPr="00243F9F">
        <w:rPr>
          <w:rFonts w:ascii="Times New Roman" w:hAnsi="Times New Roman" w:cs="Times New Roman"/>
          <w:b/>
          <w:lang w:val="en-US"/>
        </w:rPr>
        <w:t>II</w:t>
      </w:r>
      <w:r w:rsidRPr="00243F9F">
        <w:rPr>
          <w:rFonts w:ascii="Times New Roman" w:hAnsi="Times New Roman" w:cs="Times New Roman"/>
          <w:b/>
        </w:rPr>
        <w:t>. Основные задачи и полномочия Комиссии</w:t>
      </w:r>
    </w:p>
    <w:p w:rsidR="00D31A17" w:rsidRPr="00243F9F" w:rsidRDefault="00D31A17" w:rsidP="00D31A17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2.1.Основными задачами Комиссии являются: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 xml:space="preserve">а) подготовка предложений по выработке и реализации школой </w:t>
      </w:r>
      <w:proofErr w:type="spellStart"/>
      <w:r w:rsidRPr="00243F9F">
        <w:rPr>
          <w:rFonts w:ascii="Times New Roman" w:hAnsi="Times New Roman" w:cs="Times New Roman"/>
        </w:rPr>
        <w:t>антикоррупционной</w:t>
      </w:r>
      <w:proofErr w:type="spellEnd"/>
      <w:r w:rsidRPr="00243F9F">
        <w:rPr>
          <w:rFonts w:ascii="Times New Roman" w:hAnsi="Times New Roman" w:cs="Times New Roman"/>
        </w:rPr>
        <w:t xml:space="preserve"> политики;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б) выявление и устранение причин и условий, способствующих возникновению и распространению проявлений коррупции в деятельности школы;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 xml:space="preserve">в) координация деятельности структурных подразделений, работников школы по реализации </w:t>
      </w:r>
      <w:proofErr w:type="spellStart"/>
      <w:r w:rsidRPr="00243F9F">
        <w:rPr>
          <w:rFonts w:ascii="Times New Roman" w:hAnsi="Times New Roman" w:cs="Times New Roman"/>
        </w:rPr>
        <w:t>антикоррупционной</w:t>
      </w:r>
      <w:proofErr w:type="spellEnd"/>
      <w:r w:rsidRPr="00243F9F">
        <w:rPr>
          <w:rFonts w:ascii="Times New Roman" w:hAnsi="Times New Roman" w:cs="Times New Roman"/>
        </w:rPr>
        <w:t xml:space="preserve"> политики;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г) создание единой системы информирования работников школы по вопросам противодействия коррупции;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43F9F">
        <w:rPr>
          <w:rFonts w:ascii="Times New Roman" w:hAnsi="Times New Roman" w:cs="Times New Roman"/>
        </w:rPr>
        <w:t>д</w:t>
      </w:r>
      <w:proofErr w:type="spellEnd"/>
      <w:r w:rsidRPr="00243F9F">
        <w:rPr>
          <w:rFonts w:ascii="Times New Roman" w:hAnsi="Times New Roman" w:cs="Times New Roman"/>
        </w:rPr>
        <w:t xml:space="preserve">) формирование у работников школы </w:t>
      </w:r>
      <w:proofErr w:type="spellStart"/>
      <w:r w:rsidRPr="00243F9F">
        <w:rPr>
          <w:rFonts w:ascii="Times New Roman" w:hAnsi="Times New Roman" w:cs="Times New Roman"/>
        </w:rPr>
        <w:t>антикоррупционного</w:t>
      </w:r>
      <w:proofErr w:type="spellEnd"/>
      <w:r w:rsidRPr="00243F9F">
        <w:rPr>
          <w:rFonts w:ascii="Times New Roman" w:hAnsi="Times New Roman" w:cs="Times New Roman"/>
        </w:rPr>
        <w:t xml:space="preserve"> сознания, а также навыков </w:t>
      </w:r>
      <w:proofErr w:type="spellStart"/>
      <w:r w:rsidRPr="00243F9F">
        <w:rPr>
          <w:rFonts w:ascii="Times New Roman" w:hAnsi="Times New Roman" w:cs="Times New Roman"/>
        </w:rPr>
        <w:t>антикоррупционного</w:t>
      </w:r>
      <w:proofErr w:type="spellEnd"/>
      <w:r w:rsidRPr="00243F9F">
        <w:rPr>
          <w:rFonts w:ascii="Times New Roman" w:hAnsi="Times New Roman" w:cs="Times New Roman"/>
        </w:rPr>
        <w:t xml:space="preserve"> поведения;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 xml:space="preserve">е) </w:t>
      </w:r>
      <w:proofErr w:type="gramStart"/>
      <w:r w:rsidRPr="00243F9F">
        <w:rPr>
          <w:rFonts w:ascii="Times New Roman" w:hAnsi="Times New Roman" w:cs="Times New Roman"/>
        </w:rPr>
        <w:t>контроль за</w:t>
      </w:r>
      <w:proofErr w:type="gramEnd"/>
      <w:r w:rsidRPr="00243F9F">
        <w:rPr>
          <w:rFonts w:ascii="Times New Roman" w:hAnsi="Times New Roman" w:cs="Times New Roman"/>
        </w:rPr>
        <w:t xml:space="preserve"> реализацией выполнения </w:t>
      </w:r>
      <w:proofErr w:type="spellStart"/>
      <w:r w:rsidRPr="00243F9F">
        <w:rPr>
          <w:rFonts w:ascii="Times New Roman" w:hAnsi="Times New Roman" w:cs="Times New Roman"/>
        </w:rPr>
        <w:t>антикоррупционных</w:t>
      </w:r>
      <w:proofErr w:type="spellEnd"/>
      <w:r w:rsidRPr="00243F9F">
        <w:rPr>
          <w:rFonts w:ascii="Times New Roman" w:hAnsi="Times New Roman" w:cs="Times New Roman"/>
        </w:rPr>
        <w:t xml:space="preserve"> мероприятий в школе;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D31A17" w:rsidRPr="00243F9F" w:rsidRDefault="00D31A17" w:rsidP="00D31A17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2.2.Комиссия для решения возложенных на нее задач имеет право: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lastRenderedPageBreak/>
        <w:t>а) вносить предложения на рассмотрение директором по совершенствованию деятельности школы в сфере противодействия коррупции;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б) запрашивать и получать в установленном порядке информацию от структурных подразделений школы, государственных органов, органов местного самоуправления и организаций по вопросам, относящимся к компетенции Комиссии;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в) заслушивать на заседаниях Комиссии руководителей структурных подразделений, работников школы;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г) разрабатывать рекомендации для практического использования по предотвращению и профилактике коррупционных правонарушений в школе;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43F9F">
        <w:rPr>
          <w:rFonts w:ascii="Times New Roman" w:hAnsi="Times New Roman" w:cs="Times New Roman"/>
        </w:rPr>
        <w:t>д</w:t>
      </w:r>
      <w:proofErr w:type="spellEnd"/>
      <w:r w:rsidRPr="00243F9F">
        <w:rPr>
          <w:rFonts w:ascii="Times New Roman" w:hAnsi="Times New Roman" w:cs="Times New Roman"/>
        </w:rPr>
        <w:t>) принимать участие в подготовке и организации выполнения приказов по вопросам, относящимся к компетенции Комиссии;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е) рассматривать поступившую информацию о проявлениях коррупции в школе, подготавливать предложения по устранению и недопущению выявленных нарушений;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ж) вносить предложения о привлечении к дисциплинарной ответственности работников школы, совершивших коррупционные правонарушения;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43F9F">
        <w:rPr>
          <w:rFonts w:ascii="Times New Roman" w:hAnsi="Times New Roman" w:cs="Times New Roman"/>
        </w:rPr>
        <w:t>з</w:t>
      </w:r>
      <w:proofErr w:type="spellEnd"/>
      <w:r w:rsidRPr="00243F9F">
        <w:rPr>
          <w:rFonts w:ascii="Times New Roman" w:hAnsi="Times New Roman" w:cs="Times New Roman"/>
        </w:rPr>
        <w:t xml:space="preserve">) создавать временные рабочие группы по вопросам реализации </w:t>
      </w:r>
      <w:proofErr w:type="spellStart"/>
      <w:r w:rsidRPr="00243F9F">
        <w:rPr>
          <w:rFonts w:ascii="Times New Roman" w:hAnsi="Times New Roman" w:cs="Times New Roman"/>
        </w:rPr>
        <w:t>антикоррупционной</w:t>
      </w:r>
      <w:proofErr w:type="spellEnd"/>
      <w:r w:rsidRPr="00243F9F">
        <w:rPr>
          <w:rFonts w:ascii="Times New Roman" w:hAnsi="Times New Roman" w:cs="Times New Roman"/>
        </w:rPr>
        <w:t xml:space="preserve"> политики;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и) 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</w:p>
    <w:p w:rsidR="00D31A17" w:rsidRPr="00243F9F" w:rsidRDefault="00D31A17" w:rsidP="00D31A17">
      <w:pPr>
        <w:ind w:firstLine="567"/>
        <w:jc w:val="center"/>
        <w:rPr>
          <w:rFonts w:ascii="Times New Roman" w:hAnsi="Times New Roman" w:cs="Times New Roman"/>
          <w:b/>
        </w:rPr>
      </w:pPr>
      <w:r w:rsidRPr="00243F9F">
        <w:rPr>
          <w:rFonts w:ascii="Times New Roman" w:hAnsi="Times New Roman" w:cs="Times New Roman"/>
          <w:b/>
          <w:lang w:val="en-US"/>
        </w:rPr>
        <w:t>III</w:t>
      </w:r>
      <w:r w:rsidRPr="00243F9F">
        <w:rPr>
          <w:rFonts w:ascii="Times New Roman" w:hAnsi="Times New Roman" w:cs="Times New Roman"/>
          <w:b/>
        </w:rPr>
        <w:t xml:space="preserve">. </w:t>
      </w:r>
      <w:r w:rsidRPr="00243F9F">
        <w:rPr>
          <w:rStyle w:val="s4"/>
          <w:rFonts w:ascii="Times New Roman" w:hAnsi="Times New Roman" w:cs="Times New Roman"/>
          <w:b/>
          <w:bCs/>
        </w:rPr>
        <w:t>Порядок формирования Комиссии</w:t>
      </w:r>
    </w:p>
    <w:p w:rsidR="00D31A17" w:rsidRPr="00243F9F" w:rsidRDefault="00D31A17" w:rsidP="00D31A17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3.1.Комиссия формируется в составе председателя комиссии, его заместителя, секретаря и членов комиссии.</w:t>
      </w:r>
    </w:p>
    <w:p w:rsidR="00D31A17" w:rsidRPr="00243F9F" w:rsidRDefault="00D31A17" w:rsidP="00D31A17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3.2.В состав Комиссии входят: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а) заместитель директора школы – председатель Комиссии;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б) работники школы, определяемые  руководителем;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в) представитель Управления образования администрации муниципального округа «Усинск», осуществляющий функции учредителя (по согласованию);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г)</w:t>
      </w:r>
      <w:bookmarkStart w:id="0" w:name="sub_10091"/>
      <w:bookmarkEnd w:id="0"/>
      <w:r w:rsidRPr="00243F9F">
        <w:rPr>
          <w:rFonts w:ascii="Times New Roman" w:hAnsi="Times New Roman" w:cs="Times New Roman"/>
        </w:rPr>
        <w:t xml:space="preserve"> представители общественных объединений (по согласованию).</w:t>
      </w:r>
    </w:p>
    <w:p w:rsidR="00D31A17" w:rsidRPr="00243F9F" w:rsidRDefault="00D31A17" w:rsidP="00D31A17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3.3.Лица, указанные в подпункте «в» подпункта 8 настоящего Положения, включаются в состав Комиссии в установленном порядке по согласованию с Управлением образования администрации муниципального округа «Усинск», осуществляющим функции учредителя на основании запроса директора школы.</w:t>
      </w:r>
    </w:p>
    <w:p w:rsidR="00D31A17" w:rsidRPr="00243F9F" w:rsidRDefault="00D31A17" w:rsidP="00D31A17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3.4.Лица, указанные в подпункте «г» подпункта 8 настоящего Положения, включаются в состав Комиссии в установленном порядке по согласованию с общественными объединениями на основании запроса директора школы.</w:t>
      </w:r>
    </w:p>
    <w:p w:rsidR="00D31A17" w:rsidRPr="00243F9F" w:rsidRDefault="00D31A17" w:rsidP="00D31A17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3.5.Комиссия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1" w:name="sub_10132"/>
      <w:bookmarkEnd w:id="1"/>
    </w:p>
    <w:p w:rsidR="00D31A17" w:rsidRPr="00243F9F" w:rsidRDefault="00D31A17" w:rsidP="00D31A17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D31A17" w:rsidRPr="00243F9F" w:rsidRDefault="00D31A17" w:rsidP="00D31A17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b/>
        </w:rPr>
      </w:pPr>
      <w:r w:rsidRPr="00243F9F">
        <w:rPr>
          <w:rFonts w:ascii="Times New Roman" w:hAnsi="Times New Roman" w:cs="Times New Roman"/>
          <w:b/>
          <w:lang w:val="en-US"/>
        </w:rPr>
        <w:t>IV.</w:t>
      </w:r>
      <w:r w:rsidRPr="00243F9F">
        <w:rPr>
          <w:rStyle w:val="4"/>
          <w:b/>
          <w:bCs/>
        </w:rPr>
        <w:t xml:space="preserve"> </w:t>
      </w:r>
      <w:r w:rsidRPr="00243F9F">
        <w:rPr>
          <w:rStyle w:val="s4"/>
          <w:rFonts w:ascii="Times New Roman" w:hAnsi="Times New Roman" w:cs="Times New Roman"/>
          <w:b/>
          <w:bCs/>
        </w:rPr>
        <w:t>Организация деятельности Комиссии</w:t>
      </w:r>
    </w:p>
    <w:p w:rsidR="00D31A17" w:rsidRPr="00243F9F" w:rsidRDefault="00D31A17" w:rsidP="00D31A1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Заседания Комиссии проводятся не реже трех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D31A17" w:rsidRPr="00243F9F" w:rsidRDefault="00D31A17" w:rsidP="00D31A1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D31A17" w:rsidRPr="00243F9F" w:rsidRDefault="00D31A17" w:rsidP="00D31A1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D31A17" w:rsidRPr="00243F9F" w:rsidRDefault="00D31A17" w:rsidP="00D31A1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дате, времени и месте проведения </w:t>
      </w:r>
      <w:r w:rsidRPr="00243F9F">
        <w:rPr>
          <w:rFonts w:ascii="Times New Roman" w:hAnsi="Times New Roman" w:cs="Times New Roman"/>
        </w:rPr>
        <w:lastRenderedPageBreak/>
        <w:t>заседания, ознакомление членов комиссии с материалами, представляемыми для обсуждения на заседании Комиссии, ведение протоколов заседаний Комиссии осуществляются секретарем Комиссии.</w:t>
      </w:r>
    </w:p>
    <w:p w:rsidR="00D31A17" w:rsidRPr="00243F9F" w:rsidRDefault="00D31A17" w:rsidP="00D31A1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D31A17" w:rsidRPr="00243F9F" w:rsidRDefault="00D31A17" w:rsidP="00D31A1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Все члены Комиссии при принятии решений обладают равными правами.</w:t>
      </w:r>
    </w:p>
    <w:p w:rsidR="00D31A17" w:rsidRPr="00243F9F" w:rsidRDefault="00D31A17" w:rsidP="00D31A1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31A17" w:rsidRPr="00243F9F" w:rsidRDefault="00D31A17" w:rsidP="00D31A1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  <w:bookmarkStart w:id="2" w:name="sub_61"/>
    </w:p>
    <w:p w:rsidR="00D31A17" w:rsidRPr="00243F9F" w:rsidRDefault="00D31A17" w:rsidP="00D31A1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В день заседания Комиссии решения Комиссии оформляются протоколами, которые подписывают члены комиссии, принимавшие участие в ее заседании.</w:t>
      </w:r>
      <w:bookmarkStart w:id="3" w:name="sub_62"/>
      <w:bookmarkEnd w:id="2"/>
    </w:p>
    <w:p w:rsidR="00D31A17" w:rsidRPr="00243F9F" w:rsidRDefault="00D31A17" w:rsidP="00D31A1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В протоколе заседания Комиссии указываются:</w:t>
      </w:r>
      <w:bookmarkEnd w:id="3"/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а) место и время проведения заседания Комиссии;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б) фамилии, имена, отчества, наименование должности членов комиссии и других лиц, присутствующих на заседании;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в) повестка дня заседания Комиссии, краткое содержание рассматриваемых вопросов и материалов;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г) принятые Комиссией решения;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43F9F">
        <w:rPr>
          <w:rFonts w:ascii="Times New Roman" w:hAnsi="Times New Roman" w:cs="Times New Roman"/>
        </w:rPr>
        <w:t>д</w:t>
      </w:r>
      <w:proofErr w:type="spellEnd"/>
      <w:r w:rsidRPr="00243F9F">
        <w:rPr>
          <w:rFonts w:ascii="Times New Roman" w:hAnsi="Times New Roman" w:cs="Times New Roman"/>
        </w:rPr>
        <w:t>) результаты голосования;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е) сведения о приобщенных к протоколу материалах.</w:t>
      </w:r>
    </w:p>
    <w:p w:rsidR="00D31A17" w:rsidRPr="00243F9F" w:rsidRDefault="00D31A17" w:rsidP="00D31A17">
      <w:pPr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4.11. Копия протокола в течение трех рабочих дней со дня заседания направляется по решению Комиссии заинтересованным лицам</w:t>
      </w:r>
      <w:proofErr w:type="gramStart"/>
      <w:r w:rsidRPr="00243F9F">
        <w:rPr>
          <w:rFonts w:ascii="Times New Roman" w:hAnsi="Times New Roman" w:cs="Times New Roman"/>
        </w:rPr>
        <w:t>.</w:t>
      </w:r>
      <w:proofErr w:type="gramEnd"/>
    </w:p>
    <w:p w:rsidR="00D31A17" w:rsidRPr="00243F9F" w:rsidRDefault="00D31A17" w:rsidP="00D31A17">
      <w:pPr>
        <w:pStyle w:val="a3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. Для исполнения решений Комиссии могут быть подготовлены проекты правовых актов.</w:t>
      </w:r>
    </w:p>
    <w:p w:rsidR="00D31A17" w:rsidRPr="00243F9F" w:rsidRDefault="00D31A17" w:rsidP="00D31A17">
      <w:pPr>
        <w:pStyle w:val="a3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Информация об итогах заседаний Комиссии размещается в соответствующем подразделе школы в информационно-телекоммуникационной сети Интернет в разделе «Противодействие коррупции».</w:t>
      </w:r>
    </w:p>
    <w:p w:rsidR="00D31A17" w:rsidRPr="00243F9F" w:rsidRDefault="00D31A17" w:rsidP="00D31A17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D31A17" w:rsidRPr="00243F9F" w:rsidRDefault="00D31A17" w:rsidP="00D31A17">
      <w:pPr>
        <w:pStyle w:val="a3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</w:rPr>
      </w:pPr>
      <w:r w:rsidRPr="00243F9F">
        <w:rPr>
          <w:rFonts w:ascii="Times New Roman" w:hAnsi="Times New Roman" w:cs="Times New Roman"/>
          <w:b/>
          <w:lang w:val="en-US"/>
        </w:rPr>
        <w:t>V</w:t>
      </w:r>
      <w:r w:rsidRPr="00243F9F">
        <w:rPr>
          <w:rFonts w:ascii="Times New Roman" w:hAnsi="Times New Roman" w:cs="Times New Roman"/>
          <w:b/>
        </w:rPr>
        <w:t>. Заключительное положение</w:t>
      </w:r>
    </w:p>
    <w:p w:rsidR="00D31A17" w:rsidRPr="00243F9F" w:rsidRDefault="00D31A17" w:rsidP="00D31A1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243F9F">
        <w:rPr>
          <w:rFonts w:ascii="Times New Roman" w:hAnsi="Times New Roman" w:cs="Times New Roman"/>
        </w:rPr>
        <w:t>Настоящее Положение действует  до принятия иных нормативных документов, регламентирующих деятельность Комиссии, которые являются основанием для внесения дополнений и изменений в данное Положение.</w:t>
      </w:r>
    </w:p>
    <w:p w:rsidR="00D31A17" w:rsidRPr="00243F9F" w:rsidRDefault="00D31A17" w:rsidP="00D31A17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D31A17" w:rsidRPr="00243F9F" w:rsidRDefault="00D31A17" w:rsidP="00D31A17">
      <w:pPr>
        <w:pStyle w:val="61"/>
        <w:shd w:val="clear" w:color="auto" w:fill="auto"/>
        <w:spacing w:before="0" w:line="150" w:lineRule="exact"/>
        <w:rPr>
          <w:sz w:val="24"/>
          <w:szCs w:val="24"/>
        </w:rPr>
      </w:pPr>
    </w:p>
    <w:p w:rsidR="00AB3476" w:rsidRDefault="00AB3476"/>
    <w:sectPr w:rsidR="00AB3476" w:rsidSect="00AF1E4A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800A1"/>
    <w:multiLevelType w:val="multilevel"/>
    <w:tmpl w:val="9880DC0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55FF5722"/>
    <w:multiLevelType w:val="multilevel"/>
    <w:tmpl w:val="FF8082D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4B71623"/>
    <w:multiLevelType w:val="hybridMultilevel"/>
    <w:tmpl w:val="DA9C21D8"/>
    <w:lvl w:ilvl="0" w:tplc="1C985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E6019"/>
    <w:multiLevelType w:val="multilevel"/>
    <w:tmpl w:val="A22858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716E4603"/>
    <w:multiLevelType w:val="multilevel"/>
    <w:tmpl w:val="42923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31A17"/>
    <w:rsid w:val="006E00FB"/>
    <w:rsid w:val="00AB3476"/>
    <w:rsid w:val="00D3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1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uiPriority w:val="99"/>
    <w:locked/>
    <w:rsid w:val="00D31A17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31A17"/>
    <w:pPr>
      <w:shd w:val="clear" w:color="auto" w:fill="FFFFFF"/>
      <w:spacing w:before="5100" w:line="240" w:lineRule="atLeast"/>
      <w:jc w:val="both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styleId="a3">
    <w:name w:val="List Paragraph"/>
    <w:basedOn w:val="a"/>
    <w:uiPriority w:val="34"/>
    <w:qFormat/>
    <w:rsid w:val="00D31A17"/>
    <w:pPr>
      <w:ind w:left="720"/>
      <w:contextualSpacing/>
    </w:pPr>
  </w:style>
  <w:style w:type="character" w:customStyle="1" w:styleId="4">
    <w:name w:val="Основной текст4"/>
    <w:basedOn w:val="a0"/>
    <w:rsid w:val="00D31A1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s4">
    <w:name w:val="s4"/>
    <w:rsid w:val="00D31A17"/>
  </w:style>
  <w:style w:type="character" w:customStyle="1" w:styleId="2">
    <w:name w:val="Заголовок №2"/>
    <w:basedOn w:val="a0"/>
    <w:rsid w:val="00D31A17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Accountant_4</cp:lastModifiedBy>
  <cp:revision>1</cp:revision>
  <dcterms:created xsi:type="dcterms:W3CDTF">2023-12-06T12:04:00Z</dcterms:created>
  <dcterms:modified xsi:type="dcterms:W3CDTF">2023-12-06T12:06:00Z</dcterms:modified>
</cp:coreProperties>
</file>